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rFonts w:ascii="Montserrat" w:cs="Montserrat" w:eastAsia="Montserrat" w:hAnsi="Montserrat"/>
        </w:rPr>
      </w:pPr>
      <w:bookmarkStart w:colFirst="0" w:colLast="0" w:name="_heading=h.319klfposvg5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Plano de Aula Interdisciplinar – Ensino Fundamental II</w:t>
      </w:r>
    </w:p>
    <w:p w:rsidR="00000000" w:rsidDel="00000000" w:rsidP="00000000" w:rsidRDefault="00000000" w:rsidRPr="00000000" w14:paraId="00000004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Desenvolvido por: </w:t>
      </w:r>
      <w:r w:rsidDel="00000000" w:rsidR="00000000" w:rsidRPr="00000000">
        <w:rPr>
          <w:rFonts w:ascii="Montserrat" w:cs="Montserrat" w:eastAsia="Montserrat" w:hAnsi="Montserrat"/>
          <w:sz w:val="30"/>
          <w:szCs w:val="30"/>
          <w:rtl w:val="0"/>
        </w:rPr>
        <w:t xml:space="preserve">Priscila Adriana Nascimento Silva</w:t>
      </w:r>
    </w:p>
    <w:p w:rsidR="00000000" w:rsidDel="00000000" w:rsidP="00000000" w:rsidRDefault="00000000" w:rsidRPr="00000000" w14:paraId="00000006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Projeto: Mulheres em Cena na Literatura Potiguar: de Leste a Oeste</w:t>
      </w:r>
    </w:p>
    <w:p w:rsidR="00000000" w:rsidDel="00000000" w:rsidP="00000000" w:rsidRDefault="00000000" w:rsidRPr="00000000" w14:paraId="00000008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Montserrat" w:cs="Montserrat" w:eastAsia="Montserrat" w:hAnsi="Montserrat"/>
          <w:sz w:val="24"/>
          <w:szCs w:val="24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Baixe nossa cartilha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para mais informações sobre o projeto e como utilizar esse plano de aula.</w:t>
      </w:r>
    </w:p>
    <w:p w:rsidR="00000000" w:rsidDel="00000000" w:rsidP="00000000" w:rsidRDefault="00000000" w:rsidRPr="00000000" w14:paraId="0000000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color w:val="000000"/>
        </w:rPr>
      </w:pPr>
      <w:bookmarkStart w:colFirst="0" w:colLast="0" w:name="_heading=h.vpl1b0iw6evd" w:id="1"/>
      <w:bookmarkEnd w:id="1"/>
      <w:r w:rsidDel="00000000" w:rsidR="00000000" w:rsidRPr="00000000">
        <w:rPr>
          <w:rtl w:val="0"/>
        </w:rPr>
        <w:t xml:space="preserve">Plano de Aula Interdisciplinar – Ensino Fundamental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1. Identificação</w:t>
      </w:r>
    </w:p>
    <w:p w:rsidR="00000000" w:rsidDel="00000000" w:rsidP="00000000" w:rsidRDefault="00000000" w:rsidRPr="00000000" w14:paraId="0000000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Escola: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_______________________________________________________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Professor(a):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10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Turma: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8º / 9º Ano do Ensino Fundamental II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Duração: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4 hora/aula (50/60 minutos)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Área(s) do Conhecimento: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Língua Portuguesa / Literatura, Geografia e Artes</w:t>
      </w:r>
    </w:p>
    <w:p w:rsidR="00000000" w:rsidDel="00000000" w:rsidP="00000000" w:rsidRDefault="00000000" w:rsidRPr="00000000" w14:paraId="0000001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2. Tema da Aula</w:t>
      </w:r>
    </w:p>
    <w:p w:rsidR="00000000" w:rsidDel="00000000" w:rsidP="00000000" w:rsidRDefault="00000000" w:rsidRPr="00000000" w14:paraId="0000001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Identidade, cultura e pertencimento no texto literário “Flor de Mandacaru”, de Bia Crispim.</w:t>
      </w:r>
    </w:p>
    <w:p w:rsidR="00000000" w:rsidDel="00000000" w:rsidP="00000000" w:rsidRDefault="00000000" w:rsidRPr="00000000" w14:paraId="00000016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literatura potiguar escrita por mulheres constitui um rico patrimônio cultural do Rio Grande do Norte. O projeto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“Mulheres em Cena na Literatura Potiguar: de Leste a Oeste”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propõe dar visibilidade a essas autoras e suas produções, explorando como elas retratam o cotidiano, o território e as identidades femininas de diferentes regiões do estado.</w:t>
        <w:br w:type="textWrapping"/>
        <w:t xml:space="preserve">Trabalhar esse tema em sala de aula possibilita reconhecer o protagonismo feminino, valorizar a cultura local e promover uma leitura crítica, interdisciplinar e sensível dos textos literários. </w:t>
      </w:r>
    </w:p>
    <w:p w:rsidR="00000000" w:rsidDel="00000000" w:rsidP="00000000" w:rsidRDefault="00000000" w:rsidRPr="00000000" w14:paraId="0000001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texto “Flor de Mandacaru”, de Bia Crispim, apresenta o Sertão como espaço simbólico de resistência, beleza e identidade.  Ao trabalhar essa obra, busca-se desenvolver o letramento literário e despertar o gosto pela leitura, valorizando a cultura nordestina e o protagonismo feminino potiguar. </w:t>
      </w:r>
    </w:p>
    <w:p w:rsidR="00000000" w:rsidDel="00000000" w:rsidP="00000000" w:rsidRDefault="00000000" w:rsidRPr="00000000" w14:paraId="0000001C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4. Objetivos</w:t>
      </w:r>
    </w:p>
    <w:p w:rsidR="00000000" w:rsidDel="00000000" w:rsidP="00000000" w:rsidRDefault="00000000" w:rsidRPr="00000000" w14:paraId="00000020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Geral</w:t>
      </w:r>
    </w:p>
    <w:p w:rsidR="00000000" w:rsidDel="00000000" w:rsidP="00000000" w:rsidRDefault="00000000" w:rsidRPr="00000000" w14:paraId="0000002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Promover o letramento literário e o gosto pela leitura por meio da obra “Flor de Mandacaru”, explorando identidades, afetos e o pertencimento cultural ao Sertão.</w:t>
      </w:r>
    </w:p>
    <w:p w:rsidR="00000000" w:rsidDel="00000000" w:rsidP="00000000" w:rsidRDefault="00000000" w:rsidRPr="00000000" w14:paraId="00000023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Específicos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6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Estimular a curiosidade e o envolvimento afetivo com o texto literário;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36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Desenvolver a leitura compreensiva e estética de textos poéticos;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36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Interpretar o texto como expressão de identidades culturais e simbólicas;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36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Produzir textos criativos inspirados na obra da autora potiguar Bia Crispim;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36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Valorizar o patrimônio cultural nordestino e feminino.</w:t>
      </w:r>
    </w:p>
    <w:p w:rsidR="00000000" w:rsidDel="00000000" w:rsidP="00000000" w:rsidRDefault="00000000" w:rsidRPr="00000000" w14:paraId="0000002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5. Competências e Habilidades da BNCC</w:t>
      </w:r>
    </w:p>
    <w:p w:rsidR="00000000" w:rsidDel="00000000" w:rsidP="00000000" w:rsidRDefault="00000000" w:rsidRPr="00000000" w14:paraId="0000002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Língua Portuguesa / Literatura</w:t>
      </w:r>
    </w:p>
    <w:p w:rsidR="00000000" w:rsidDel="00000000" w:rsidP="00000000" w:rsidRDefault="00000000" w:rsidRPr="00000000" w14:paraId="0000002F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(EF69LP44) Reconhecer a literatura como forma de expressão de identidades, valores e visões de mundo;</w:t>
      </w:r>
    </w:p>
    <w:p w:rsidR="00000000" w:rsidDel="00000000" w:rsidP="00000000" w:rsidRDefault="00000000" w:rsidRPr="00000000" w14:paraId="00000030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(EF69LP45) Ler e compreender textos literários, estabelecendo relações entre forma, conteúdo e contexto;</w:t>
      </w:r>
    </w:p>
    <w:p w:rsidR="00000000" w:rsidDel="00000000" w:rsidP="00000000" w:rsidRDefault="00000000" w:rsidRPr="00000000" w14:paraId="00000031">
      <w:pPr>
        <w:ind w:firstLine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(EF69LP46) Apreciar e compartilhar leituras literárias em diferentes suportes.</w:t>
      </w:r>
    </w:p>
    <w:p w:rsidR="00000000" w:rsidDel="00000000" w:rsidP="00000000" w:rsidRDefault="00000000" w:rsidRPr="00000000" w14:paraId="00000032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(EF69LP47) Discutir textos literários, reconhecendo a multiplicidade de sentidos;</w:t>
      </w:r>
    </w:p>
    <w:p w:rsidR="00000000" w:rsidDel="00000000" w:rsidP="00000000" w:rsidRDefault="00000000" w:rsidRPr="00000000" w14:paraId="00000033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(EF69LP52) Criar textos literários utilizando recursos expressivos da linguagem.</w:t>
      </w:r>
    </w:p>
    <w:p w:rsidR="00000000" w:rsidDel="00000000" w:rsidP="00000000" w:rsidRDefault="00000000" w:rsidRPr="00000000" w14:paraId="00000034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Geografia</w:t>
      </w:r>
    </w:p>
    <w:p w:rsidR="00000000" w:rsidDel="00000000" w:rsidP="00000000" w:rsidRDefault="00000000" w:rsidRPr="00000000" w14:paraId="00000036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(EF09GE02) Relacionar manifestações culturais e literárias com o espaço geográfico e identidades regionais.</w:t>
      </w:r>
    </w:p>
    <w:p w:rsidR="00000000" w:rsidDel="00000000" w:rsidP="00000000" w:rsidRDefault="00000000" w:rsidRPr="00000000" w14:paraId="00000037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Artes</w:t>
      </w:r>
    </w:p>
    <w:p w:rsidR="00000000" w:rsidDel="00000000" w:rsidP="00000000" w:rsidRDefault="00000000" w:rsidRPr="00000000" w14:paraId="00000039">
      <w:pPr>
        <w:ind w:left="36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(EF69AR03) Analisar e valorizar produções artísticas regionais como expressão de identidade.</w:t>
      </w:r>
    </w:p>
    <w:p w:rsidR="00000000" w:rsidDel="00000000" w:rsidP="00000000" w:rsidRDefault="00000000" w:rsidRPr="00000000" w14:paraId="0000003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6. Autoras Potiguares sugeridas a partir do material gerado pelo projeto e gênero literário dos textos selecionados:</w:t>
      </w:r>
    </w:p>
    <w:p w:rsidR="00000000" w:rsidDel="00000000" w:rsidP="00000000" w:rsidRDefault="00000000" w:rsidRPr="00000000" w14:paraId="0000003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Autora: Bia Crispim</w:t>
      </w:r>
    </w:p>
    <w:p w:rsidR="00000000" w:rsidDel="00000000" w:rsidP="00000000" w:rsidRDefault="00000000" w:rsidRPr="00000000" w14:paraId="0000004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Texto: Flor de Mandacaru (2011) – Narrativa poética em prosa</w:t>
      </w:r>
    </w:p>
    <w:p w:rsidR="00000000" w:rsidDel="00000000" w:rsidP="00000000" w:rsidRDefault="00000000" w:rsidRPr="00000000" w14:paraId="0000004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Origem: Literatura potiguar contemporânea</w:t>
      </w:r>
    </w:p>
    <w:p w:rsidR="00000000" w:rsidDel="00000000" w:rsidP="00000000" w:rsidRDefault="00000000" w:rsidRPr="00000000" w14:paraId="0000004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7. Materiais Necessários</w:t>
      </w:r>
    </w:p>
    <w:p w:rsidR="00000000" w:rsidDel="00000000" w:rsidP="00000000" w:rsidRDefault="00000000" w:rsidRPr="00000000" w14:paraId="0000004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 Texto “Flor de Mandacaru” (impressões ou leitura projetada);</w:t>
      </w:r>
    </w:p>
    <w:p w:rsidR="00000000" w:rsidDel="00000000" w:rsidP="00000000" w:rsidRDefault="00000000" w:rsidRPr="00000000" w14:paraId="00000048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 Cartolina, papel pardo, canetas coloridas, marcadores;</w:t>
      </w:r>
    </w:p>
    <w:p w:rsidR="00000000" w:rsidDel="00000000" w:rsidP="00000000" w:rsidRDefault="00000000" w:rsidRPr="00000000" w14:paraId="0000004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 Aparelho de som ou celular com música nordestina (Asa Branca, Xote das Meninas);</w:t>
      </w:r>
    </w:p>
    <w:p w:rsidR="00000000" w:rsidDel="00000000" w:rsidP="00000000" w:rsidRDefault="00000000" w:rsidRPr="00000000" w14:paraId="0000004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 Recursos simples para exposição (varal, mural ou quadro).</w:t>
      </w:r>
    </w:p>
    <w:p w:rsidR="00000000" w:rsidDel="00000000" w:rsidP="00000000" w:rsidRDefault="00000000" w:rsidRPr="00000000" w14:paraId="0000004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8. Desenvolvimento das Aulas</w:t>
      </w:r>
    </w:p>
    <w:p w:rsidR="00000000" w:rsidDel="00000000" w:rsidP="00000000" w:rsidRDefault="00000000" w:rsidRPr="00000000" w14:paraId="0000004F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Etapa 1 – Motivação: “O que floresce em mim?” (01 aula)</w:t>
      </w:r>
    </w:p>
    <w:p w:rsidR="00000000" w:rsidDel="00000000" w:rsidP="00000000" w:rsidRDefault="00000000" w:rsidRPr="00000000" w14:paraId="0000005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Objetivos: Despertar a curiosidade, conectar experiências pessoais ao tema e preparar para a leitura.</w:t>
      </w:r>
    </w:p>
    <w:p w:rsidR="00000000" w:rsidDel="00000000" w:rsidP="00000000" w:rsidRDefault="00000000" w:rsidRPr="00000000" w14:paraId="0000005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Atividades: </w:t>
      </w:r>
    </w:p>
    <w:p w:rsidR="00000000" w:rsidDel="00000000" w:rsidP="00000000" w:rsidRDefault="00000000" w:rsidRPr="00000000" w14:paraId="00000054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Dinâmica de abertura: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“O que floresce em mim?” – em duplas, os alunos compartilham algo que os representa (objeto, palavra, lembrança).</w:t>
      </w:r>
    </w:p>
    <w:p w:rsidR="00000000" w:rsidDel="00000000" w:rsidP="00000000" w:rsidRDefault="00000000" w:rsidRPr="00000000" w14:paraId="0000005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Painel coletivo: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no quadro, o professor escreve palavras que surgem das falas (ex: força, sol, raiz, sertão, infância).</w:t>
      </w:r>
    </w:p>
    <w:p w:rsidR="00000000" w:rsidDel="00000000" w:rsidP="00000000" w:rsidRDefault="00000000" w:rsidRPr="00000000" w14:paraId="00000056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Escuta sensível: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o professor toca uma música regional (ex: Asa Branca ou Xote das Meninas) e conduz uma conversa: Que sentimentos essa música desperta?</w:t>
      </w:r>
    </w:p>
    <w:p w:rsidR="00000000" w:rsidDel="00000000" w:rsidP="00000000" w:rsidRDefault="00000000" w:rsidRPr="00000000" w14:paraId="0000005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Pré-leitura: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exibição do título “Flor de Mandacaru” — os alunos imaginam do que a história pode tratar.</w:t>
      </w:r>
    </w:p>
    <w:p w:rsidR="00000000" w:rsidDel="00000000" w:rsidP="00000000" w:rsidRDefault="00000000" w:rsidRPr="00000000" w14:paraId="00000058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Etapa 2 – Leitura: “O Sertão dentro de mim” (01 aula)</w:t>
      </w:r>
    </w:p>
    <w:p w:rsidR="00000000" w:rsidDel="00000000" w:rsidP="00000000" w:rsidRDefault="00000000" w:rsidRPr="00000000" w14:paraId="0000005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Objetivos: Compreender o texto e identificar seus elementos simbólicos e regionais.</w:t>
      </w:r>
    </w:p>
    <w:p w:rsidR="00000000" w:rsidDel="00000000" w:rsidP="00000000" w:rsidRDefault="00000000" w:rsidRPr="00000000" w14:paraId="0000005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Atividades: </w:t>
      </w:r>
    </w:p>
    <w:p w:rsidR="00000000" w:rsidDel="00000000" w:rsidP="00000000" w:rsidRDefault="00000000" w:rsidRPr="00000000" w14:paraId="0000005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Leitura compartilhada: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cada par lê um trecho em voz alta (professor modela entonação e pausas).</w:t>
      </w:r>
    </w:p>
    <w:p w:rsidR="00000000" w:rsidDel="00000000" w:rsidP="00000000" w:rsidRDefault="00000000" w:rsidRPr="00000000" w14:paraId="0000005E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Roda de leitura guiada: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perguntas de compreensão estética, não apenas factual:</w:t>
      </w:r>
    </w:p>
    <w:p w:rsidR="00000000" w:rsidDel="00000000" w:rsidP="00000000" w:rsidRDefault="00000000" w:rsidRPr="00000000" w14:paraId="0000005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“Que imagens o texto desperta?”</w:t>
      </w:r>
    </w:p>
    <w:p w:rsidR="00000000" w:rsidDel="00000000" w:rsidP="00000000" w:rsidRDefault="00000000" w:rsidRPr="00000000" w14:paraId="00000060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“O que significa ser ‘flor de mandacaru’?”</w:t>
      </w:r>
    </w:p>
    <w:p w:rsidR="00000000" w:rsidDel="00000000" w:rsidP="00000000" w:rsidRDefault="00000000" w:rsidRPr="00000000" w14:paraId="0000006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Mapa sensorial: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alunos registram palavras, cheiros, sons e cores que aparecem no texto (em cartolina).</w:t>
      </w:r>
    </w:p>
    <w:p w:rsidR="00000000" w:rsidDel="00000000" w:rsidP="00000000" w:rsidRDefault="00000000" w:rsidRPr="00000000" w14:paraId="0000006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Mini debate: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“O Sertão é apenas um lugar geográfico?”</w:t>
      </w:r>
    </w:p>
    <w:p w:rsidR="00000000" w:rsidDel="00000000" w:rsidP="00000000" w:rsidRDefault="00000000" w:rsidRPr="00000000" w14:paraId="0000006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Engajamento: Intercalar leitura, fala e ilustração.</w:t>
      </w:r>
    </w:p>
    <w:p w:rsidR="00000000" w:rsidDel="00000000" w:rsidP="00000000" w:rsidRDefault="00000000" w:rsidRPr="00000000" w14:paraId="0000006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Avaliação: Fichas de leitura e observação da compreensão</w:t>
      </w:r>
    </w:p>
    <w:p w:rsidR="00000000" w:rsidDel="00000000" w:rsidP="00000000" w:rsidRDefault="00000000" w:rsidRPr="00000000" w14:paraId="00000066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Etapa 3 – Interpretação: “Raízes e pertencimentos” (01 aula)</w:t>
      </w:r>
    </w:p>
    <w:p w:rsidR="00000000" w:rsidDel="00000000" w:rsidP="00000000" w:rsidRDefault="00000000" w:rsidRPr="00000000" w14:paraId="00000068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Objetivos: Ampliar sentidos da obra, relacionando-a a identidades e valores culturais.</w:t>
      </w:r>
    </w:p>
    <w:p w:rsidR="00000000" w:rsidDel="00000000" w:rsidP="00000000" w:rsidRDefault="00000000" w:rsidRPr="00000000" w14:paraId="0000006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Atividades: </w:t>
      </w:r>
    </w:p>
    <w:p w:rsidR="00000000" w:rsidDel="00000000" w:rsidP="00000000" w:rsidRDefault="00000000" w:rsidRPr="00000000" w14:paraId="0000006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Círculo de leitores: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cada grupo escolhe um trecho significativo e explica o motivo.</w:t>
      </w:r>
    </w:p>
    <w:p w:rsidR="00000000" w:rsidDel="00000000" w:rsidP="00000000" w:rsidRDefault="00000000" w:rsidRPr="00000000" w14:paraId="0000006C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Conexões culturais: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os alunos pesquisam (com o professor) autores ou obras que também falem do Sertão — exemplo: Grande Sertão: Veredas, Morte e Vida Severina, A vida do viajante.</w:t>
      </w:r>
    </w:p>
    <w:p w:rsidR="00000000" w:rsidDel="00000000" w:rsidP="00000000" w:rsidRDefault="00000000" w:rsidRPr="00000000" w14:paraId="0000006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Produção multimodal: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criação de painéis ou podcasts curtos com o tema “O Sertão que vive em mim”.</w:t>
      </w:r>
    </w:p>
    <w:p w:rsidR="00000000" w:rsidDel="00000000" w:rsidP="00000000" w:rsidRDefault="00000000" w:rsidRPr="00000000" w14:paraId="0000006E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Engajamento: Trabalho em grupos pequenos e papéis rotativos.</w:t>
      </w:r>
    </w:p>
    <w:p w:rsidR="00000000" w:rsidDel="00000000" w:rsidP="00000000" w:rsidRDefault="00000000" w:rsidRPr="00000000" w14:paraId="00000070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Avaliação: Clareza das ideias e escuta ativa.</w:t>
      </w:r>
    </w:p>
    <w:p w:rsidR="00000000" w:rsidDel="00000000" w:rsidP="00000000" w:rsidRDefault="00000000" w:rsidRPr="00000000" w14:paraId="0000007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jc w:val="left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Etapa 4 – Criação: “Eu, flor de mandacaru” (01 aula)</w:t>
      </w:r>
    </w:p>
    <w:p w:rsidR="00000000" w:rsidDel="00000000" w:rsidP="00000000" w:rsidRDefault="00000000" w:rsidRPr="00000000" w14:paraId="0000007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Objetivos: Expressar autoria e consolidar a experiência estética da leitura.</w:t>
      </w:r>
    </w:p>
    <w:p w:rsidR="00000000" w:rsidDel="00000000" w:rsidP="00000000" w:rsidRDefault="00000000" w:rsidRPr="00000000" w14:paraId="00000074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Atividades:</w:t>
      </w:r>
    </w:p>
    <w:p w:rsidR="00000000" w:rsidDel="00000000" w:rsidP="00000000" w:rsidRDefault="00000000" w:rsidRPr="00000000" w14:paraId="00000076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Oficina de escrita poética: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os alunos escrevem um texto curto com o título “Sou flor de...” (ex: “Sou flor de periferia”, “Sou flor da chuva”).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Varal literário: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exposição dos textos na escola (ou leitura dramatizada).</w:t>
      </w:r>
    </w:p>
    <w:p w:rsidR="00000000" w:rsidDel="00000000" w:rsidP="00000000" w:rsidRDefault="00000000" w:rsidRPr="00000000" w14:paraId="00000078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Versão inclusiva: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alunos com TDAH podem desenhar ou gravar áudio narrando suas “flores”.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Encerramento coletivo: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leitura pública com música e lanche comunitário.</w:t>
      </w:r>
    </w:p>
    <w:p w:rsidR="00000000" w:rsidDel="00000000" w:rsidP="00000000" w:rsidRDefault="00000000" w:rsidRPr="00000000" w14:paraId="0000007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Engajamento: Valorização da voz e criatividade dos alunos.</w:t>
      </w:r>
    </w:p>
    <w:p w:rsidR="00000000" w:rsidDel="00000000" w:rsidP="00000000" w:rsidRDefault="00000000" w:rsidRPr="00000000" w14:paraId="0000007C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Avaliação: Originalidade, relação com o texto e expressividade.</w:t>
      </w:r>
    </w:p>
    <w:p w:rsidR="00000000" w:rsidDel="00000000" w:rsidP="00000000" w:rsidRDefault="00000000" w:rsidRPr="00000000" w14:paraId="0000007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9. Avaliação</w:t>
      </w:r>
    </w:p>
    <w:p w:rsidR="00000000" w:rsidDel="00000000" w:rsidP="00000000" w:rsidRDefault="00000000" w:rsidRPr="00000000" w14:paraId="0000008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avaliação será contínua e formativa, observando o engajamento, a compreensão leitora e a autoria criativa dos alunos. </w:t>
      </w:r>
    </w:p>
    <w:p w:rsidR="00000000" w:rsidDel="00000000" w:rsidP="00000000" w:rsidRDefault="00000000" w:rsidRPr="00000000" w14:paraId="00000082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Indicadores: participação nas discussões, relação texto-vida e produção criativa.</w:t>
      </w:r>
    </w:p>
    <w:p w:rsidR="00000000" w:rsidDel="00000000" w:rsidP="00000000" w:rsidRDefault="00000000" w:rsidRPr="00000000" w14:paraId="0000008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10. Referências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Mulheres em Cena na Literatura Potiguar: de Leste a Oeste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(Catálogo de autoras potiguares).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BNCC – Base Nacional Comum Curricular (MEC, 2018).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COSSON, Rildo. Letramento literário: teoria e prática. São Paulo: Contexto, 2018.</w:t>
      </w:r>
    </w:p>
    <w:p w:rsidR="00000000" w:rsidDel="00000000" w:rsidP="00000000" w:rsidRDefault="00000000" w:rsidRPr="00000000" w14:paraId="0000008A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jc w:val="left"/>
        <w:rPr/>
      </w:pPr>
      <w:bookmarkStart w:colFirst="0" w:colLast="0" w:name="_heading=h.fzbwnh8ghnhj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jc w:val="left"/>
        <w:rPr/>
      </w:pPr>
      <w:bookmarkStart w:colFirst="0" w:colLast="0" w:name="_heading=h.b2q7shmjanut" w:id="3"/>
      <w:bookmarkEnd w:id="3"/>
      <w:r w:rsidDel="00000000" w:rsidR="00000000" w:rsidRPr="00000000">
        <w:rPr>
          <w:rtl w:val="0"/>
        </w:rPr>
        <w:t xml:space="preserve">Anexo </w:t>
      </w:r>
    </w:p>
    <w:p w:rsidR="00000000" w:rsidDel="00000000" w:rsidP="00000000" w:rsidRDefault="00000000" w:rsidRPr="00000000" w14:paraId="0000008D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FLOR DE MANDACARU </w:t>
      </w:r>
    </w:p>
    <w:p w:rsidR="00000000" w:rsidDel="00000000" w:rsidP="00000000" w:rsidRDefault="00000000" w:rsidRPr="00000000" w14:paraId="0000008F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Bia Crispim</w:t>
      </w:r>
    </w:p>
    <w:p w:rsidR="00000000" w:rsidDel="00000000" w:rsidP="00000000" w:rsidRDefault="00000000" w:rsidRPr="00000000" w14:paraId="00000090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2011</w:t>
      </w:r>
    </w:p>
    <w:p w:rsidR="00000000" w:rsidDel="00000000" w:rsidP="00000000" w:rsidRDefault="00000000" w:rsidRPr="00000000" w14:paraId="0000009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Em um dia de Março, invernada, o mandacaru floriu. E no meio de braços e espinhos e um sol de rachar, nasci, feito flor de mandacaru.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Aprendi cedo a ser piaba dentro dos açudes e a reconhecer o cheiro da terra molhada que faz a jurema ser fênix. Renascida das cinzas, ela me ensinou a ter força. Muita!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céu azul de dias quentes, banhado de nuvens brancas e enormes, dava lugar a um manto de estrelas cintilantes, à noite. Meus dentes brilhavam em um sorriso quando o céu estava assim.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E diante de uma fogueira, festejando São João e seus sabores, nutriam-me de poesia, fogos, beleza e gostosuras do Sertão.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Em noite de lua, bolandeira, portal para mundos que minha mente fértil de criança criava.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As serras ao longe arrodeavam-me, eram a grande muralha do castelo onde eu, lagartixa espichada ao sol, desejava explorar.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Sertão "brabo” - como dizemos aqui - me fez jurema, me fez flor.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Do mandacaru herdei, também, os espinhos e da jurema, o verde que se disfarça de cinza, protegendo-se. Camaleão, camaleoa.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Corre nas minhas veias a água caudalosa dos rios perenes, que às vezes, em estiagem, se acalma.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cheiro do estrume... As vacas e bois e cabras e bodes e galinhas, vêm do sítio, das panelas, da minha infância. Sabores e perfumes inconfundíveis... a carne de sol, a manteiga, o queijo. A manga, o caju, o cajá, a castanha, a seriguela, doces muitos, cocadas de vovó, goiaba e goiabada, peixe frito, leite de coco, limão, sal e cachaça... Humm! Costelinha de porco...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Tudo se misturou em mim!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A música cantada por mamãe e tocada por papai... A confraternização em (grande) família... Virei festa, forró, ritmos.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homem bruto do Sertão de Caicó me viu mulher e me aceitou e "buliu" comigo... E se casou.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Fui feliz no Sertão! Sou feliz no Sertão!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Aqui brotam grandes amizades, realizações difíceis como a terra, como o tempo. Mas resistentes como a imburana, como as pedras e os serrotes.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Rica de minérios, esta terra me energiza.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Na pele sou turmalina, bauxita, scheelita...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No coração, Caicó, Cruzeta, Currais...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Na alma, sou gado, vaqueiro, fé, sou Sant'Ana. Sou Seridó, Gargalheiras, Itans e Boqueirão. Sou galinha caipira e macaxeira. Sou cordel e poesia.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Sertão ensinou-me e eu tornei-me professora. Passei a não ser mais eu, a ser muitos e a me dividir. E como o Sertão, virei parte de muita gente. "Sertão - Casa grande".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Eu, Sertão, Seridó, o mundo. Ensinamentos de Rosa, Bezerra e Zila.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Paisagens que me compuseram, que me identificaram, que me admiraram e acolheram, como flor de mandacaru, que vejo brotar nas estradas nas quais eu transito a vida toda, protegidas por cercas de pedra - herança de Holanda.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 Sertão habita em mim. Percebes?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E fez-me o que sou: mulher, forte, sertaneja, Seridó, Sertão.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jc w:val="right"/>
      <w:rPr>
        <w:rFonts w:ascii="Montserrat" w:cs="Montserrat" w:eastAsia="Montserrat" w:hAnsi="Montserrat"/>
        <w:b w:val="1"/>
        <w:bCs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inline distB="114300" distT="114300" distL="114300" distR="114300">
          <wp:extent cx="2155546" cy="631507"/>
          <wp:effectExtent b="0" l="0" r="0" t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68221"/>
                  <a:stretch>
                    <a:fillRect/>
                  </a:stretch>
                </pic:blipFill>
                <pic:spPr>
                  <a:xfrm>
                    <a:off x="0" y="0"/>
                    <a:ext cx="2155546" cy="6315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jc w:val="right"/>
      <w:rPr>
        <w:rFonts w:ascii="Montserrat" w:cs="Montserrat" w:eastAsia="Montserrat" w:hAnsi="Montserrat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118110</wp:posOffset>
          </wp:positionH>
          <wp:positionV relativeFrom="page">
            <wp:posOffset>-617216</wp:posOffset>
          </wp:positionV>
          <wp:extent cx="1886903" cy="1933782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903" cy="19337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50489</wp:posOffset>
          </wp:positionH>
          <wp:positionV relativeFrom="page">
            <wp:posOffset>-538704</wp:posOffset>
          </wp:positionV>
          <wp:extent cx="1886903" cy="1933782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903" cy="19337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ontserrat" w:cs="Montserrat" w:eastAsia="Montserrat" w:hAnsi="Montserrat"/>
        <w:b w:val="1"/>
        <w:bCs w:val="1"/>
        <w:sz w:val="24"/>
        <w:szCs w:val="24"/>
      </w:rPr>
      <w:drawing>
        <wp:inline distB="114300" distT="114300" distL="114300" distR="114300">
          <wp:extent cx="1505903" cy="1392627"/>
          <wp:effectExtent b="0" l="0" r="0" t="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903" cy="13926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2388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2388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388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38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238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238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238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2388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2388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2388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2388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2388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238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238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2388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2388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2388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2388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238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388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2388E"/>
    <w:rPr>
      <w:b w:val="1"/>
      <w:bCs w:val="1"/>
      <w:smallCaps w:val="1"/>
      <w:color w:val="0f4761" w:themeColor="accent1" w:themeShade="0000BF"/>
      <w:spacing w:val="5"/>
    </w:rPr>
  </w:style>
  <w:style w:type="character" w:styleId="Emphasis">
    <w:name w:val="Emphasis"/>
    <w:basedOn w:val="DefaultParagraphFont"/>
    <w:uiPriority w:val="20"/>
    <w:qFormat w:val="1"/>
    <w:rsid w:val="00500917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6D2E3B"/>
    <w:rPr>
      <w:b w:val="1"/>
      <w:b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lheresemcenanorn.com.br/wp-content/uploads/2025/12/Cartilha-Didatica-Mulheres-em-Cena-no-RN_1.0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f89QljH96yzw1WPnqBMI41Amw==">CgMxLjAyDmguMzE5a2xmcG9zdmc1Mg5oLnZwbDFiMGl3NmV2ZDIOaC5memJ3bmg4Z2huaGoyDmguYjJxN3NobWphbnV0OAByITFDcUFhUFNaVWxYdy1SQWx6NzZPVEdRTmxaYnJ2LUU1Qw==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2025-11-04T17:40:00Z</dcterms:created>
  <dc:creator>Janaína Porto</dc:creator>
</cp:coreProperties>
</file>